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09" w:rsidRPr="007B48AD" w:rsidRDefault="007B48AD" w:rsidP="007B48AD">
      <w:pPr>
        <w:widowControl w:val="0"/>
        <w:autoSpaceDE w:val="0"/>
        <w:autoSpaceDN w:val="0"/>
        <w:spacing w:after="0" w:line="240" w:lineRule="exact"/>
        <w:ind w:left="4248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1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B5809"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7B5809" w:rsidRPr="007B48AD" w:rsidRDefault="007B48AD" w:rsidP="007B48AD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617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809"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бюджетном процессе</w:t>
      </w:r>
    </w:p>
    <w:p w:rsidR="007B5809" w:rsidRPr="007B48AD" w:rsidRDefault="007B5809" w:rsidP="004400D2">
      <w:pPr>
        <w:widowControl w:val="0"/>
        <w:autoSpaceDE w:val="0"/>
        <w:autoSpaceDN w:val="0"/>
        <w:spacing w:after="0" w:line="240" w:lineRule="exact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17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Соликамском муниципальном округе</w:t>
      </w:r>
    </w:p>
    <w:p w:rsidR="007B5809" w:rsidRPr="00165E9B" w:rsidRDefault="007B5809" w:rsidP="00617955">
      <w:pPr>
        <w:widowControl w:val="0"/>
        <w:autoSpaceDE w:val="0"/>
        <w:autoSpaceDN w:val="0"/>
        <w:spacing w:before="480" w:after="12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985"/>
      <w:bookmarkEnd w:id="0"/>
      <w:r w:rsidRPr="00165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471901" w:rsidRPr="00CF0988" w:rsidRDefault="00471901" w:rsidP="007B580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 информации, периодичность представления в составе отчета об исполнении бюджета Соликамского муниципального округа</w:t>
      </w:r>
    </w:p>
    <w:p w:rsidR="007B5809" w:rsidRPr="00165E9B" w:rsidRDefault="007B5809" w:rsidP="007B580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809" w:rsidRPr="00165E9B" w:rsidRDefault="007B5809" w:rsidP="007B5809">
      <w:pPr>
        <w:widowControl w:val="0"/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6496"/>
        <w:gridCol w:w="2976"/>
      </w:tblGrid>
      <w:tr w:rsidR="007B5809" w:rsidRPr="00165E9B" w:rsidTr="00134A48">
        <w:tc>
          <w:tcPr>
            <w:tcW w:w="592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96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формы</w:t>
            </w:r>
          </w:p>
        </w:tc>
        <w:tc>
          <w:tcPr>
            <w:tcW w:w="2976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Периодичность представления</w:t>
            </w:r>
          </w:p>
        </w:tc>
      </w:tr>
      <w:tr w:rsidR="007B5809" w:rsidRPr="00165E9B" w:rsidTr="00134A48">
        <w:trPr>
          <w:trHeight w:val="453"/>
        </w:trPr>
        <w:tc>
          <w:tcPr>
            <w:tcW w:w="592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96" w:type="dxa"/>
          </w:tcPr>
          <w:p w:rsidR="007B5809" w:rsidRPr="00134A48" w:rsidRDefault="00EF75D0" w:rsidP="00435BF2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200" w:history="1">
              <w:r w:rsidR="007B5809"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="007B5809"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остатке средств на едином счете бюджета </w:t>
            </w:r>
          </w:p>
        </w:tc>
        <w:tc>
          <w:tcPr>
            <w:tcW w:w="2976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квартал, 1 полугодие,</w:t>
            </w:r>
          </w:p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месяцев, годовая</w:t>
            </w:r>
          </w:p>
        </w:tc>
      </w:tr>
      <w:tr w:rsidR="007B5809" w:rsidRPr="00165E9B" w:rsidTr="00134A48">
        <w:tc>
          <w:tcPr>
            <w:tcW w:w="592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96" w:type="dxa"/>
          </w:tcPr>
          <w:p w:rsidR="007B5809" w:rsidRPr="00134A48" w:rsidRDefault="00EF75D0" w:rsidP="00435BF2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086" w:history="1">
              <w:r w:rsidR="007B5809"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="007B5809"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недоимке по налоговым и неналоговым платежам в бюджет </w:t>
            </w:r>
          </w:p>
        </w:tc>
        <w:tc>
          <w:tcPr>
            <w:tcW w:w="2976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квартал, 1 полугодие,</w:t>
            </w:r>
          </w:p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месяцев, годовая</w:t>
            </w:r>
          </w:p>
        </w:tc>
      </w:tr>
      <w:tr w:rsidR="007B5809" w:rsidRPr="00165E9B" w:rsidTr="00134A48">
        <w:tc>
          <w:tcPr>
            <w:tcW w:w="592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96" w:type="dxa"/>
          </w:tcPr>
          <w:p w:rsidR="007B5809" w:rsidRPr="00134A48" w:rsidRDefault="00EF75D0" w:rsidP="00435BF2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012" w:history="1">
              <w:r w:rsidR="007B5809"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="007B5809"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использовании бюджетных ассигнований муниципального дорожного фонда </w:t>
            </w:r>
          </w:p>
        </w:tc>
        <w:tc>
          <w:tcPr>
            <w:tcW w:w="2976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квартал, 1 полугодие,</w:t>
            </w:r>
          </w:p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месяцев, годовая</w:t>
            </w:r>
          </w:p>
        </w:tc>
      </w:tr>
      <w:tr w:rsidR="007B5809" w:rsidRPr="00165E9B" w:rsidTr="00134A48">
        <w:tc>
          <w:tcPr>
            <w:tcW w:w="592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96" w:type="dxa"/>
          </w:tcPr>
          <w:p w:rsidR="007B5809" w:rsidRPr="00134A48" w:rsidRDefault="00EF75D0" w:rsidP="00435BF2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043" w:history="1">
              <w:r w:rsidR="007B5809"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="007B5809"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использовании бюджетных ассигнований на капитальный ремонт муниципальных объектов</w:t>
            </w:r>
          </w:p>
        </w:tc>
        <w:tc>
          <w:tcPr>
            <w:tcW w:w="2976" w:type="dxa"/>
          </w:tcPr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месяцев,</w:t>
            </w:r>
          </w:p>
          <w:p w:rsidR="007B5809" w:rsidRPr="00134A48" w:rsidRDefault="007B5809" w:rsidP="00435BF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годовая</w:t>
            </w:r>
          </w:p>
        </w:tc>
      </w:tr>
    </w:tbl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szCs w:val="20"/>
          <w:highlight w:val="cyan"/>
          <w:lang w:eastAsia="ru-RU"/>
        </w:rPr>
      </w:pPr>
      <w:bookmarkStart w:id="1" w:name="P1012"/>
      <w:bookmarkEnd w:id="1"/>
    </w:p>
    <w:p w:rsidR="007B5809" w:rsidRPr="00165E9B" w:rsidRDefault="007B5809" w:rsidP="007B5809">
      <w:pPr>
        <w:sectPr w:rsidR="007B5809" w:rsidRPr="00165E9B" w:rsidSect="00FE51F1">
          <w:headerReference w:type="first" r:id="rId7"/>
          <w:pgSz w:w="11906" w:h="16838"/>
          <w:pgMar w:top="1134" w:right="567" w:bottom="1134" w:left="1701" w:header="284" w:footer="417" w:gutter="0"/>
          <w:cols w:space="708"/>
          <w:docGrid w:linePitch="360"/>
        </w:sectPr>
      </w:pPr>
    </w:p>
    <w:p w:rsidR="007B5809" w:rsidRPr="00FA6505" w:rsidRDefault="003F3CC2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Calibri"/>
          <w:szCs w:val="20"/>
          <w:lang w:eastAsia="ru-RU"/>
        </w:rPr>
        <w:lastRenderedPageBreak/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 w:rsidR="007B5809" w:rsidRPr="00FA6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1 (дополнение к отчетности)  </w:t>
      </w:r>
    </w:p>
    <w:p w:rsidR="007B5809" w:rsidRPr="00FA6505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7B5809" w:rsidRPr="00FA6505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809" w:rsidRPr="00FA6505" w:rsidRDefault="007B5809" w:rsidP="007B58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200"/>
      <w:bookmarkEnd w:id="2"/>
      <w:r w:rsidRPr="00FA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об остатке средств на едином счете бюджета</w:t>
      </w:r>
    </w:p>
    <w:p w:rsidR="007B5809" w:rsidRPr="00FA6505" w:rsidRDefault="007B5809" w:rsidP="007B58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состоянию на _________________</w:t>
      </w:r>
    </w:p>
    <w:p w:rsidR="007B5809" w:rsidRPr="00386CC7" w:rsidRDefault="007B5809" w:rsidP="007B58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Pr="00C76AB0" w:rsidRDefault="00C76AB0" w:rsidP="007B5809">
      <w:pPr>
        <w:widowControl w:val="0"/>
        <w:autoSpaceDE w:val="0"/>
        <w:autoSpaceDN w:val="0"/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7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C76A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tbl>
      <w:tblPr>
        <w:tblW w:w="1465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251"/>
        <w:gridCol w:w="2551"/>
      </w:tblGrid>
      <w:tr w:rsidR="007B5809" w:rsidRPr="00386CC7" w:rsidTr="00FA6505">
        <w:tc>
          <w:tcPr>
            <w:tcW w:w="851" w:type="dxa"/>
            <w:vAlign w:val="center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251" w:type="dxa"/>
            <w:vAlign w:val="center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7B5809" w:rsidRPr="00FA6505" w:rsidRDefault="00C76AB0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7B5809" w:rsidRPr="00FA6505" w:rsidRDefault="007B5809" w:rsidP="00C76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5809" w:rsidRPr="00386CC7" w:rsidTr="00FA6505">
        <w:tc>
          <w:tcPr>
            <w:tcW w:w="851" w:type="dxa"/>
            <w:vAlign w:val="bottom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1" w:type="dxa"/>
            <w:vAlign w:val="bottom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B5809" w:rsidRPr="00386CC7" w:rsidTr="00FA6505">
        <w:tc>
          <w:tcPr>
            <w:tcW w:w="851" w:type="dxa"/>
            <w:vAlign w:val="bottom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1" w:type="dxa"/>
            <w:vAlign w:val="bottom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Собственные средства бюджета </w:t>
            </w:r>
          </w:p>
        </w:tc>
        <w:tc>
          <w:tcPr>
            <w:tcW w:w="2551" w:type="dxa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5809" w:rsidRPr="00386CC7" w:rsidTr="00FA6505">
        <w:tc>
          <w:tcPr>
            <w:tcW w:w="851" w:type="dxa"/>
            <w:vAlign w:val="center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1" w:type="dxa"/>
            <w:vAlign w:val="bottom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межбюджетных трансфертов (за исключением дотаций)</w:t>
            </w:r>
          </w:p>
        </w:tc>
        <w:tc>
          <w:tcPr>
            <w:tcW w:w="2551" w:type="dxa"/>
            <w:vAlign w:val="center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5809" w:rsidRPr="00114838" w:rsidTr="00FA6505">
        <w:tc>
          <w:tcPr>
            <w:tcW w:w="851" w:type="dxa"/>
            <w:vAlign w:val="center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51" w:type="dxa"/>
            <w:vAlign w:val="bottom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Всего остаток средств на счете бюджета </w:t>
            </w:r>
          </w:p>
        </w:tc>
        <w:tc>
          <w:tcPr>
            <w:tcW w:w="2551" w:type="dxa"/>
          </w:tcPr>
          <w:p w:rsidR="007B5809" w:rsidRPr="00FA6505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B5809" w:rsidRPr="00165E9B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7B5809" w:rsidRPr="00165E9B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7B5809" w:rsidRDefault="007B5809" w:rsidP="007B580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7B5809" w:rsidRDefault="007B5809" w:rsidP="007B580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7B5809" w:rsidRDefault="007B5809" w:rsidP="007B580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7B5809" w:rsidRDefault="007B5809" w:rsidP="007B580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C76AB0" w:rsidRDefault="00C76AB0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Pr="00496AFC" w:rsidRDefault="007B5809" w:rsidP="00CF09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290">
        <w:rPr>
          <w:rFonts w:ascii="Calibri" w:eastAsia="Times New Roman" w:hAnsi="Calibri" w:cs="Calibri"/>
          <w:szCs w:val="20"/>
          <w:lang w:eastAsia="ru-RU"/>
        </w:rPr>
        <w:lastRenderedPageBreak/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2 (дополнение к отчетности) </w:t>
      </w:r>
    </w:p>
    <w:p w:rsidR="007B5809" w:rsidRPr="00496AFC" w:rsidRDefault="007B5809" w:rsidP="007B58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809" w:rsidRPr="00496AFC" w:rsidRDefault="007B5809" w:rsidP="007B58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1086"/>
      <w:bookmarkEnd w:id="3"/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7B5809" w:rsidRPr="00496AFC" w:rsidRDefault="007B5809" w:rsidP="007B58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недоимке и задолженности по налоговым и неналоговым платежам в бюджет</w:t>
      </w:r>
    </w:p>
    <w:p w:rsidR="007B5809" w:rsidRPr="00496AFC" w:rsidRDefault="007B5809" w:rsidP="007B58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состоянию на _________________</w:t>
      </w: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Pr="003F3CC2" w:rsidRDefault="007B5809" w:rsidP="00C76AB0">
      <w:pPr>
        <w:widowControl w:val="0"/>
        <w:autoSpaceDE w:val="0"/>
        <w:autoSpaceDN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CC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F3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tbl>
      <w:tblPr>
        <w:tblW w:w="15533" w:type="dxa"/>
        <w:tblInd w:w="-5" w:type="dxa"/>
        <w:tblLook w:val="04A0" w:firstRow="1" w:lastRow="0" w:firstColumn="1" w:lastColumn="0" w:noHBand="0" w:noVBand="1"/>
      </w:tblPr>
      <w:tblGrid>
        <w:gridCol w:w="2127"/>
        <w:gridCol w:w="4252"/>
        <w:gridCol w:w="2126"/>
        <w:gridCol w:w="1984"/>
        <w:gridCol w:w="2552"/>
        <w:gridCol w:w="2492"/>
      </w:tblGrid>
      <w:tr w:rsidR="007B5809" w:rsidRPr="00D75C7E" w:rsidTr="00435BF2">
        <w:trPr>
          <w:trHeight w:val="8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Налоговые платежи </w:t>
            </w:r>
          </w:p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главным администраторам и видам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Недоимка </w:t>
            </w:r>
          </w:p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начало года</w:t>
            </w:r>
          </w:p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Недоимка</w:t>
            </w:r>
          </w:p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отчетную дату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Списано недоимки, признанной безнадежной</w:t>
            </w:r>
            <w:r w:rsidRPr="00CF0988">
              <w:rPr>
                <w:sz w:val="24"/>
                <w:szCs w:val="24"/>
              </w:rPr>
              <w:t xml:space="preserve"> </w:t>
            </w: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(нарастающим итогом)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B5809" w:rsidRPr="00D75C7E" w:rsidTr="00435BF2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CF0988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B5809" w:rsidRPr="00D75C7E" w:rsidTr="00435BF2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B5809" w:rsidRPr="00D75C7E" w:rsidTr="00435BF2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5809" w:rsidRPr="00D75C7E" w:rsidTr="00435BF2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5809" w:rsidRPr="00D75C7E" w:rsidTr="00435BF2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5809" w:rsidRPr="00D75C7E" w:rsidTr="00435BF2">
        <w:trPr>
          <w:trHeight w:val="480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809" w:rsidRPr="003F3CC2" w:rsidRDefault="007B5809" w:rsidP="00B150C0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  налоговым платежам: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09" w:rsidRPr="00D75C7E" w:rsidRDefault="007B5809" w:rsidP="00435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75C7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127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09" w:rsidRPr="00B150C0" w:rsidRDefault="007B5809" w:rsidP="007B5809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Calibri" w:eastAsia="Times New Roman" w:hAnsi="Calibri" w:cs="Calibri"/>
          <w:sz w:val="28"/>
          <w:szCs w:val="28"/>
          <w:highlight w:val="cyan"/>
          <w:lang w:eastAsia="ru-RU"/>
        </w:rPr>
      </w:pPr>
      <w:r w:rsidRPr="00B15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тыс. руб.</w:t>
      </w: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1985"/>
        <w:gridCol w:w="1134"/>
        <w:gridCol w:w="992"/>
        <w:gridCol w:w="1560"/>
        <w:gridCol w:w="992"/>
        <w:gridCol w:w="1134"/>
        <w:gridCol w:w="992"/>
        <w:gridCol w:w="1560"/>
        <w:gridCol w:w="849"/>
        <w:gridCol w:w="993"/>
        <w:gridCol w:w="850"/>
        <w:gridCol w:w="1701"/>
      </w:tblGrid>
      <w:tr w:rsidR="007B5809" w:rsidRPr="00165E9B" w:rsidTr="00B150C0">
        <w:trPr>
          <w:trHeight w:val="1475"/>
        </w:trPr>
        <w:tc>
          <w:tcPr>
            <w:tcW w:w="1277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КБК</w:t>
            </w:r>
          </w:p>
        </w:tc>
        <w:tc>
          <w:tcPr>
            <w:tcW w:w="1985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Неналоговые платежи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(по главным администраторам и видам платежей)</w:t>
            </w:r>
          </w:p>
        </w:tc>
        <w:tc>
          <w:tcPr>
            <w:tcW w:w="4678" w:type="dxa"/>
            <w:gridSpan w:val="4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Задолженность на начало года</w:t>
            </w:r>
          </w:p>
        </w:tc>
        <w:tc>
          <w:tcPr>
            <w:tcW w:w="4535" w:type="dxa"/>
            <w:gridSpan w:val="4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Задолженность на отчетную дату</w:t>
            </w:r>
          </w:p>
        </w:tc>
        <w:tc>
          <w:tcPr>
            <w:tcW w:w="1843" w:type="dxa"/>
            <w:gridSpan w:val="2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Списано задолженности, признанной безнадежной, за отчетный период (нарастающим итогом)</w:t>
            </w:r>
          </w:p>
        </w:tc>
        <w:tc>
          <w:tcPr>
            <w:tcW w:w="1701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Примечание (нормативный акт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 признании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(о списании) безнадежной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 взысканию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задолженности по неналоговым платежам)</w:t>
            </w:r>
          </w:p>
        </w:tc>
      </w:tr>
      <w:tr w:rsidR="007B5809" w:rsidRPr="00165E9B" w:rsidTr="00B150C0">
        <w:tc>
          <w:tcPr>
            <w:tcW w:w="1277" w:type="dxa"/>
            <w:vMerge/>
          </w:tcPr>
          <w:p w:rsidR="007B5809" w:rsidRPr="00D06045" w:rsidRDefault="007B5809" w:rsidP="00435B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B5809" w:rsidRPr="00D06045" w:rsidRDefault="007B5809" w:rsidP="00435B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 </w:t>
            </w:r>
            <w:proofErr w:type="spellStart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3544" w:type="dxa"/>
            <w:gridSpan w:val="3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 </w:t>
            </w:r>
            <w:proofErr w:type="spellStart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3401" w:type="dxa"/>
            <w:gridSpan w:val="3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43" w:type="dxa"/>
            <w:gridSpan w:val="2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</w:tcPr>
          <w:p w:rsidR="007B5809" w:rsidRPr="00D06045" w:rsidRDefault="007B5809" w:rsidP="00435B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5809" w:rsidRPr="00165E9B" w:rsidTr="00B150C0">
        <w:trPr>
          <w:trHeight w:val="1237"/>
        </w:trPr>
        <w:tc>
          <w:tcPr>
            <w:tcW w:w="1277" w:type="dxa"/>
            <w:vMerge/>
          </w:tcPr>
          <w:p w:rsidR="007B5809" w:rsidRPr="00D06045" w:rsidRDefault="007B5809" w:rsidP="00435B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B5809" w:rsidRPr="00D06045" w:rsidRDefault="007B5809" w:rsidP="00435B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156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  <w:hyperlink w:anchor="P1162" w:history="1">
              <w:r w:rsidRPr="00CF09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гр. 4</w:t>
              </w:r>
            </w:hyperlink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долга, находящегося в исполнительном производстве ФССП</w:t>
            </w:r>
          </w:p>
        </w:tc>
        <w:tc>
          <w:tcPr>
            <w:tcW w:w="992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пени, штрафы</w:t>
            </w:r>
          </w:p>
        </w:tc>
        <w:tc>
          <w:tcPr>
            <w:tcW w:w="1134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156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  <w:hyperlink w:anchor="P1166" w:history="1">
              <w:r w:rsidRPr="00CF09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гр. 8</w:t>
              </w:r>
            </w:hyperlink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долга, находящегося в исполнительном производстве ФССП</w:t>
            </w:r>
          </w:p>
        </w:tc>
        <w:tc>
          <w:tcPr>
            <w:tcW w:w="849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пени, штрафы</w:t>
            </w:r>
          </w:p>
        </w:tc>
        <w:tc>
          <w:tcPr>
            <w:tcW w:w="993" w:type="dxa"/>
          </w:tcPr>
          <w:p w:rsidR="007B5809" w:rsidRPr="00CF0988" w:rsidRDefault="007B5809" w:rsidP="00435B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5809" w:rsidRPr="00CF0988" w:rsidRDefault="007B5809" w:rsidP="0043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850" w:type="dxa"/>
          </w:tcPr>
          <w:p w:rsidR="007B5809" w:rsidRPr="00CF0988" w:rsidRDefault="007B5809" w:rsidP="00435B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5809" w:rsidRPr="00CF0988" w:rsidRDefault="007B5809" w:rsidP="0043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пени, штрафы</w:t>
            </w:r>
          </w:p>
        </w:tc>
        <w:tc>
          <w:tcPr>
            <w:tcW w:w="1701" w:type="dxa"/>
            <w:vMerge/>
          </w:tcPr>
          <w:p w:rsidR="007B5809" w:rsidRPr="00D06045" w:rsidRDefault="007B5809" w:rsidP="00435B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5809" w:rsidRPr="00165E9B" w:rsidTr="00B150C0">
        <w:tc>
          <w:tcPr>
            <w:tcW w:w="1277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162"/>
            <w:bookmarkEnd w:id="4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166"/>
            <w:bookmarkEnd w:id="5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9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7B5809" w:rsidRPr="00165E9B" w:rsidTr="00B150C0">
        <w:tc>
          <w:tcPr>
            <w:tcW w:w="1277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7B5809" w:rsidRPr="00165E9B" w:rsidTr="00B150C0">
        <w:tc>
          <w:tcPr>
            <w:tcW w:w="1277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7B5809" w:rsidRPr="00165E9B" w:rsidTr="00B150C0">
        <w:tc>
          <w:tcPr>
            <w:tcW w:w="1277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7B5809" w:rsidRPr="00165E9B" w:rsidTr="00B150C0">
        <w:tc>
          <w:tcPr>
            <w:tcW w:w="1277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7B5809" w:rsidRPr="00165E9B" w:rsidTr="00B150C0">
        <w:tc>
          <w:tcPr>
            <w:tcW w:w="3262" w:type="dxa"/>
            <w:gridSpan w:val="2"/>
            <w:vAlign w:val="bottom"/>
          </w:tcPr>
          <w:p w:rsidR="007B5809" w:rsidRPr="00B150C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Итого по неналоговым платежам</w:t>
            </w: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5809" w:rsidRPr="0011483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</w:tbl>
    <w:p w:rsidR="007B5809" w:rsidRDefault="007B5809" w:rsidP="007B5809">
      <w:pPr>
        <w:rPr>
          <w:highlight w:val="cyan"/>
        </w:rPr>
      </w:pPr>
    </w:p>
    <w:p w:rsidR="007B5809" w:rsidRDefault="007B5809" w:rsidP="007B5809">
      <w:pPr>
        <w:rPr>
          <w:highlight w:val="cyan"/>
        </w:rPr>
      </w:pPr>
    </w:p>
    <w:p w:rsidR="007B5809" w:rsidRDefault="007B5809" w:rsidP="007B5809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B91E52"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</w:p>
    <w:p w:rsidR="00C76AB0" w:rsidRDefault="00C76AB0" w:rsidP="00322B5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76AB0" w:rsidRDefault="00C76AB0" w:rsidP="00322B5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7B5809" w:rsidRPr="00322B5A" w:rsidRDefault="007B5809" w:rsidP="00322B5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322B5A">
        <w:rPr>
          <w:rFonts w:ascii="Times New Roman" w:hAnsi="Times New Roman" w:cs="Times New Roman"/>
          <w:sz w:val="28"/>
          <w:szCs w:val="28"/>
        </w:rPr>
        <w:lastRenderedPageBreak/>
        <w:t xml:space="preserve">форма 3 (дополнение к отчетности)  </w:t>
      </w:r>
    </w:p>
    <w:p w:rsidR="007B5809" w:rsidRPr="007A6D9A" w:rsidRDefault="007B5809" w:rsidP="007B580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7B5809" w:rsidRPr="00322B5A" w:rsidRDefault="007B5809" w:rsidP="007B5809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5A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7B5809" w:rsidRPr="00322B5A" w:rsidRDefault="007B5809" w:rsidP="007B5809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5A">
        <w:rPr>
          <w:rFonts w:ascii="Times New Roman" w:hAnsi="Times New Roman" w:cs="Times New Roman"/>
          <w:b/>
          <w:sz w:val="28"/>
          <w:szCs w:val="28"/>
        </w:rPr>
        <w:t xml:space="preserve">об использовании бюджетных ассигнований </w:t>
      </w:r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322B5A">
        <w:rPr>
          <w:rFonts w:ascii="Times New Roman" w:hAnsi="Times New Roman" w:cs="Times New Roman"/>
          <w:b/>
          <w:sz w:val="28"/>
          <w:szCs w:val="28"/>
        </w:rPr>
        <w:t xml:space="preserve"> дорожного фонда </w:t>
      </w:r>
    </w:p>
    <w:p w:rsidR="007B5809" w:rsidRPr="00CD62D3" w:rsidRDefault="007B5809" w:rsidP="007B5809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B5A">
        <w:rPr>
          <w:rFonts w:ascii="Times New Roman" w:hAnsi="Times New Roman" w:cs="Times New Roman"/>
          <w:b/>
          <w:sz w:val="28"/>
          <w:szCs w:val="28"/>
        </w:rPr>
        <w:t>по состоянию на _____________</w:t>
      </w:r>
    </w:p>
    <w:p w:rsidR="007B5809" w:rsidRPr="00CD62D3" w:rsidRDefault="007B5809" w:rsidP="007B5809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7B5809" w:rsidRPr="00322B5A" w:rsidRDefault="00322B5A" w:rsidP="007B5809">
      <w:pPr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5809" w:rsidRPr="00B91E52">
        <w:rPr>
          <w:rFonts w:ascii="Times New Roman" w:hAnsi="Times New Roman" w:cs="Times New Roman"/>
          <w:sz w:val="24"/>
          <w:szCs w:val="24"/>
        </w:rPr>
        <w:tab/>
      </w:r>
      <w:r w:rsidR="007B5809" w:rsidRPr="00B91E52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</w:r>
      <w:r w:rsidR="007B580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="007B5809" w:rsidRPr="00322B5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843"/>
        <w:gridCol w:w="1843"/>
        <w:gridCol w:w="1711"/>
        <w:gridCol w:w="1843"/>
        <w:gridCol w:w="1417"/>
        <w:gridCol w:w="1560"/>
        <w:gridCol w:w="1831"/>
      </w:tblGrid>
      <w:tr w:rsidR="007B5809" w:rsidRPr="00165E9B" w:rsidTr="00322B5A">
        <w:tc>
          <w:tcPr>
            <w:tcW w:w="709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№ п/п *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Вид расходов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 бюджетных ассигнований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 состоянию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на 1 января текущего года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бюджетных ассигнований за отчетный период (уточненный годовой)</w:t>
            </w:r>
          </w:p>
        </w:tc>
        <w:tc>
          <w:tcPr>
            <w:tcW w:w="1711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Кассовый план за отчетный период (нарастающим итогом)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отчетный период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(кассовые расходы нарастающим итогом)</w:t>
            </w:r>
          </w:p>
        </w:tc>
        <w:tc>
          <w:tcPr>
            <w:tcW w:w="1417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 за отчетный период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(к кассовому плану)</w:t>
            </w:r>
          </w:p>
        </w:tc>
        <w:tc>
          <w:tcPr>
            <w:tcW w:w="156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 бюджетных ассигнований на конец отчетного периода</w:t>
            </w:r>
          </w:p>
        </w:tc>
        <w:tc>
          <w:tcPr>
            <w:tcW w:w="1831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Справочно: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сумма неисполненных бюджетных обязательств на конец отчетного периода</w:t>
            </w:r>
          </w:p>
        </w:tc>
      </w:tr>
      <w:tr w:rsidR="007B5809" w:rsidRPr="00165E9B" w:rsidTr="00322B5A">
        <w:tc>
          <w:tcPr>
            <w:tcW w:w="709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033"/>
            <w:bookmarkEnd w:id="6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1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P1034"/>
            <w:bookmarkEnd w:id="7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8" w:name="P1036"/>
            <w:bookmarkEnd w:id="8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= (4 + </w:t>
            </w:r>
            <w:hyperlink w:anchor="P1033" w:history="1">
              <w:r w:rsidRPr="00CF0988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5</w:t>
              </w:r>
            </w:hyperlink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hyperlink w:anchor="P1036" w:history="1">
              <w:r w:rsidRPr="00CF0988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7</w:t>
              </w:r>
            </w:hyperlink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31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7B5809" w:rsidRPr="00165E9B" w:rsidTr="00322B5A">
        <w:tc>
          <w:tcPr>
            <w:tcW w:w="709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7B5809" w:rsidRPr="00165E9B" w:rsidTr="00322B5A">
        <w:tc>
          <w:tcPr>
            <w:tcW w:w="709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7B5809" w:rsidRPr="00165E9B" w:rsidTr="00322B5A">
        <w:tc>
          <w:tcPr>
            <w:tcW w:w="709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7B5809" w:rsidRPr="00165E9B" w:rsidTr="00322B5A">
        <w:tc>
          <w:tcPr>
            <w:tcW w:w="709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7B5809" w:rsidRPr="00165E9B" w:rsidTr="00322B5A">
        <w:tc>
          <w:tcPr>
            <w:tcW w:w="709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4C0F2F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</w:pPr>
            <w:r w:rsidRPr="004C0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7B5809" w:rsidRPr="00165E9B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</w:tbl>
    <w:p w:rsidR="007B5809" w:rsidRDefault="007B5809" w:rsidP="007B580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cyan"/>
          <w:lang w:eastAsia="ru-RU"/>
        </w:rPr>
      </w:pPr>
    </w:p>
    <w:p w:rsidR="007B5809" w:rsidRPr="00A35864" w:rsidRDefault="007B5809" w:rsidP="007B5809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5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 с указанием получателей средств из бюджета (муниципальных учреждений)</w:t>
      </w:r>
    </w:p>
    <w:p w:rsidR="007B5809" w:rsidRPr="00165E9B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7B5809" w:rsidRPr="00165E9B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>
        <w:rPr>
          <w:rFonts w:ascii="Calibri" w:eastAsia="Times New Roman" w:hAnsi="Calibri" w:cs="Calibri"/>
          <w:szCs w:val="20"/>
          <w:lang w:eastAsia="ru-RU"/>
        </w:rPr>
        <w:tab/>
      </w:r>
    </w:p>
    <w:p w:rsidR="007B5809" w:rsidRDefault="007B5809" w:rsidP="007B5809">
      <w:pPr>
        <w:pStyle w:val="ConsPlusNormal"/>
        <w:ind w:firstLine="284"/>
        <w:jc w:val="right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B5809" w:rsidRDefault="007B5809" w:rsidP="007B5809">
      <w:pPr>
        <w:pStyle w:val="ConsPlusNormal"/>
        <w:ind w:firstLine="284"/>
        <w:jc w:val="right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B5809" w:rsidRDefault="007B5809" w:rsidP="007B5809">
      <w:pPr>
        <w:pStyle w:val="ConsPlusNormal"/>
        <w:ind w:firstLine="284"/>
        <w:jc w:val="right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C76AB0" w:rsidRDefault="00C76AB0" w:rsidP="00322B5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76AB0" w:rsidRDefault="00C76AB0" w:rsidP="00322B5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7B5809" w:rsidRPr="00322B5A" w:rsidRDefault="007B5809" w:rsidP="00322B5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322B5A">
        <w:rPr>
          <w:rFonts w:ascii="Times New Roman" w:hAnsi="Times New Roman" w:cs="Times New Roman"/>
          <w:sz w:val="28"/>
          <w:szCs w:val="28"/>
        </w:rPr>
        <w:lastRenderedPageBreak/>
        <w:t xml:space="preserve">форма 4 (дополнение к отчетности)  </w:t>
      </w:r>
    </w:p>
    <w:p w:rsidR="007B5809" w:rsidRPr="00322B5A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highlight w:val="cyan"/>
          <w:lang w:eastAsia="ru-RU"/>
        </w:rPr>
      </w:pPr>
    </w:p>
    <w:p w:rsidR="007B5809" w:rsidRPr="00322B5A" w:rsidRDefault="007B5809" w:rsidP="007B58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1043"/>
      <w:bookmarkEnd w:id="9"/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7B5809" w:rsidRPr="00322B5A" w:rsidRDefault="007B5809" w:rsidP="007B58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</w:pPr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использовании бюджетных ассигнований на капитальный ремонт муниципальных объектов </w:t>
      </w:r>
    </w:p>
    <w:p w:rsidR="007B5809" w:rsidRPr="00322B5A" w:rsidRDefault="007B5809" w:rsidP="007B58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состоянию на _________________</w:t>
      </w:r>
    </w:p>
    <w:p w:rsidR="007B5809" w:rsidRPr="002C3290" w:rsidRDefault="007B5809" w:rsidP="007B580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szCs w:val="20"/>
          <w:lang w:eastAsia="ru-RU"/>
        </w:rPr>
      </w:pPr>
    </w:p>
    <w:p w:rsidR="007B5809" w:rsidRPr="00322B5A" w:rsidRDefault="007B5809" w:rsidP="007B5809">
      <w:pPr>
        <w:widowControl w:val="0"/>
        <w:autoSpaceDE w:val="0"/>
        <w:autoSpaceDN w:val="0"/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22B5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tbl>
      <w:tblPr>
        <w:tblW w:w="159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559"/>
        <w:gridCol w:w="1843"/>
        <w:gridCol w:w="1644"/>
        <w:gridCol w:w="1333"/>
        <w:gridCol w:w="1490"/>
        <w:gridCol w:w="1417"/>
        <w:gridCol w:w="1629"/>
        <w:gridCol w:w="920"/>
        <w:gridCol w:w="850"/>
        <w:gridCol w:w="993"/>
        <w:gridCol w:w="896"/>
      </w:tblGrid>
      <w:tr w:rsidR="007B5809" w:rsidRPr="00165E9B" w:rsidTr="006C1CE3">
        <w:tc>
          <w:tcPr>
            <w:tcW w:w="567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Ведомственная классификация</w:t>
            </w:r>
          </w:p>
        </w:tc>
        <w:tc>
          <w:tcPr>
            <w:tcW w:w="1559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Объект</w:t>
            </w:r>
          </w:p>
        </w:tc>
        <w:tc>
          <w:tcPr>
            <w:tcW w:w="1843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Первоначально утвержденная стоимость объекта</w:t>
            </w:r>
          </w:p>
        </w:tc>
        <w:tc>
          <w:tcPr>
            <w:tcW w:w="1644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Уточненная стоимость объекта (уточненный годовой объем бюджетных ассигнований за отчетный период)</w:t>
            </w:r>
          </w:p>
        </w:tc>
        <w:tc>
          <w:tcPr>
            <w:tcW w:w="1333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Исполнено за отчетный период (кассовые расходы нарастающим итогом)</w:t>
            </w:r>
          </w:p>
        </w:tc>
        <w:tc>
          <w:tcPr>
            <w:tcW w:w="1490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Фактически выполнено работ, услуг за отчетный период </w:t>
            </w:r>
          </w:p>
        </w:tc>
        <w:tc>
          <w:tcPr>
            <w:tcW w:w="1417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% исполнения кассовых расходов </w:t>
            </w:r>
          </w:p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 уточненной стоимости объекта </w:t>
            </w:r>
          </w:p>
        </w:tc>
        <w:tc>
          <w:tcPr>
            <w:tcW w:w="1629" w:type="dxa"/>
            <w:vMerge w:val="restart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% фактического выполнения к уточненной стоимости объекта </w:t>
            </w:r>
          </w:p>
        </w:tc>
        <w:tc>
          <w:tcPr>
            <w:tcW w:w="3659" w:type="dxa"/>
            <w:gridSpan w:val="4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Задолженность</w:t>
            </w:r>
          </w:p>
        </w:tc>
      </w:tr>
      <w:tr w:rsidR="007B5809" w:rsidRPr="00165E9B" w:rsidTr="006C1CE3">
        <w:trPr>
          <w:trHeight w:val="193"/>
        </w:trPr>
        <w:tc>
          <w:tcPr>
            <w:tcW w:w="567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44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90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9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Дебиторская</w:t>
            </w:r>
          </w:p>
        </w:tc>
        <w:tc>
          <w:tcPr>
            <w:tcW w:w="1889" w:type="dxa"/>
            <w:gridSpan w:val="2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Кредиторская</w:t>
            </w:r>
          </w:p>
        </w:tc>
      </w:tr>
      <w:tr w:rsidR="007B5809" w:rsidRPr="00165E9B" w:rsidTr="006C1CE3">
        <w:tc>
          <w:tcPr>
            <w:tcW w:w="567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44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90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9" w:type="dxa"/>
            <w:vMerge/>
          </w:tcPr>
          <w:p w:rsidR="007B5809" w:rsidRPr="00CF0988" w:rsidRDefault="007B5809" w:rsidP="00435BF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92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начало года</w:t>
            </w:r>
          </w:p>
        </w:tc>
        <w:tc>
          <w:tcPr>
            <w:tcW w:w="85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конец года</w:t>
            </w:r>
          </w:p>
        </w:tc>
        <w:tc>
          <w:tcPr>
            <w:tcW w:w="99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начало года</w:t>
            </w:r>
          </w:p>
        </w:tc>
        <w:tc>
          <w:tcPr>
            <w:tcW w:w="896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конец года</w:t>
            </w:r>
          </w:p>
        </w:tc>
      </w:tr>
      <w:tr w:rsidR="007B5809" w:rsidRPr="00165E9B" w:rsidTr="006C1CE3">
        <w:tc>
          <w:tcPr>
            <w:tcW w:w="567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4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0" w:name="P1068"/>
            <w:bookmarkEnd w:id="10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1" w:name="P1069"/>
            <w:bookmarkEnd w:id="11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2" w:name="P1070"/>
            <w:bookmarkEnd w:id="12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6C1CE3" w:rsidRDefault="007B5809" w:rsidP="006C1C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 </w:t>
            </w:r>
          </w:p>
          <w:p w:rsidR="007B5809" w:rsidRPr="006C1CE3" w:rsidRDefault="007B5809" w:rsidP="006C1C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>(гр. 6 / гр. 5)</w:t>
            </w:r>
          </w:p>
        </w:tc>
        <w:tc>
          <w:tcPr>
            <w:tcW w:w="1629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C1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B5809" w:rsidRPr="006C1CE3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hyperlink w:anchor="P1070" w:history="1">
              <w:r w:rsidRPr="006C1CE3">
                <w:rPr>
                  <w:rFonts w:ascii="Times New Roman" w:eastAsia="Times New Roman" w:hAnsi="Times New Roman" w:cs="Times New Roman"/>
                  <w:b/>
                  <w:lang w:eastAsia="ru-RU"/>
                </w:rPr>
                <w:t>гр. 7</w:t>
              </w:r>
            </w:hyperlink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/ </w:t>
            </w:r>
            <w:hyperlink w:anchor="P1068" w:history="1">
              <w:r w:rsidRPr="006C1CE3">
                <w:rPr>
                  <w:rFonts w:ascii="Times New Roman" w:eastAsia="Times New Roman" w:hAnsi="Times New Roman" w:cs="Times New Roman"/>
                  <w:b/>
                  <w:lang w:eastAsia="ru-RU"/>
                </w:rPr>
                <w:t>гр. 5</w:t>
              </w:r>
            </w:hyperlink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92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3" w:name="P1074"/>
            <w:bookmarkEnd w:id="13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6" w:type="dxa"/>
            <w:vAlign w:val="center"/>
          </w:tcPr>
          <w:p w:rsidR="007B5809" w:rsidRPr="00CF0988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4" w:name="P1076"/>
            <w:bookmarkEnd w:id="14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7B5809" w:rsidRPr="00165E9B" w:rsidTr="006C1CE3">
        <w:tc>
          <w:tcPr>
            <w:tcW w:w="56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B5809" w:rsidRPr="00165E9B" w:rsidTr="006C1CE3">
        <w:tc>
          <w:tcPr>
            <w:tcW w:w="56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B5809" w:rsidRPr="00165E9B" w:rsidTr="006C1CE3">
        <w:tc>
          <w:tcPr>
            <w:tcW w:w="56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B5809" w:rsidRPr="00165E9B" w:rsidTr="006C1CE3">
        <w:tc>
          <w:tcPr>
            <w:tcW w:w="56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B5809" w:rsidRPr="00165E9B" w:rsidTr="006C1CE3">
        <w:tc>
          <w:tcPr>
            <w:tcW w:w="56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B5809" w:rsidRPr="00CA335E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7B5809" w:rsidRPr="002C3290" w:rsidRDefault="007B5809" w:rsidP="00435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7B5809" w:rsidRDefault="007B5809" w:rsidP="00EF75D0">
      <w:pPr>
        <w:widowControl w:val="0"/>
        <w:autoSpaceDE w:val="0"/>
        <w:autoSpaceDN w:val="0"/>
        <w:spacing w:before="240"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5" w:name="P1079"/>
      <w:bookmarkEnd w:id="15"/>
      <w:r w:rsidRPr="00453D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Примечание</w:t>
      </w:r>
      <w:r w:rsidRPr="005A58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7B5809" w:rsidRDefault="007B5809" w:rsidP="007B580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33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4 представляется по итогам 9 месяцев и по итогам года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bookmarkStart w:id="16" w:name="_GoBack"/>
      <w:bookmarkEnd w:id="16"/>
    </w:p>
    <w:p w:rsidR="007B5809" w:rsidRDefault="007B5809" w:rsidP="007B580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графа 7 - заполняется </w:t>
      </w:r>
      <w:r w:rsidRPr="00CA33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соответствии с актами выполненных работ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A5509" w:rsidRDefault="00EF75D0" w:rsidP="00C81F2A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</w:pPr>
      <w:hyperlink w:anchor="P1074" w:history="1">
        <w:r w:rsidR="007B5809" w:rsidRPr="00CF0988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графы 11</w:t>
        </w:r>
      </w:hyperlink>
      <w:r w:rsidR="007B5809" w:rsidRPr="00CF09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hyperlink w:anchor="P1076" w:history="1">
        <w:r w:rsidR="007B5809" w:rsidRPr="00CF0988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13</w:t>
        </w:r>
      </w:hyperlink>
      <w:r w:rsidR="007B5809" w:rsidRPr="00CF09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заполняются по итогам года</w:t>
      </w:r>
    </w:p>
    <w:sectPr w:rsidR="00DA5509" w:rsidSect="00FE51F1">
      <w:headerReference w:type="default" r:id="rId8"/>
      <w:pgSz w:w="16838" w:h="11906" w:orient="landscape"/>
      <w:pgMar w:top="851" w:right="284" w:bottom="850" w:left="709" w:header="2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027" w:rsidRDefault="00553027">
      <w:pPr>
        <w:spacing w:after="0" w:line="240" w:lineRule="auto"/>
      </w:pPr>
      <w:r>
        <w:separator/>
      </w:r>
    </w:p>
  </w:endnote>
  <w:endnote w:type="continuationSeparator" w:id="0">
    <w:p w:rsidR="00553027" w:rsidRDefault="0055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027" w:rsidRDefault="00553027">
      <w:pPr>
        <w:spacing w:after="0" w:line="240" w:lineRule="auto"/>
      </w:pPr>
      <w:r>
        <w:separator/>
      </w:r>
    </w:p>
  </w:footnote>
  <w:footnote w:type="continuationSeparator" w:id="0">
    <w:p w:rsidR="00553027" w:rsidRDefault="0055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45066"/>
      <w:docPartObj>
        <w:docPartGallery w:val="Page Numbers (Top of Page)"/>
        <w:docPartUnique/>
      </w:docPartObj>
    </w:sdtPr>
    <w:sdtContent>
      <w:p w:rsidR="00FE51F1" w:rsidRDefault="00FE5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E51F1" w:rsidRDefault="00FE51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200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3F6D" w:rsidRPr="00103F6D" w:rsidRDefault="00103F6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3F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3F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3F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75D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03F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2939" w:rsidRDefault="00EF75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530B"/>
    <w:multiLevelType w:val="hybridMultilevel"/>
    <w:tmpl w:val="765C4652"/>
    <w:lvl w:ilvl="0" w:tplc="F79840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14416E4"/>
    <w:multiLevelType w:val="hybridMultilevel"/>
    <w:tmpl w:val="BAE2E628"/>
    <w:lvl w:ilvl="0" w:tplc="2A7646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A418E6"/>
    <w:multiLevelType w:val="hybridMultilevel"/>
    <w:tmpl w:val="AF2CD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09"/>
    <w:rsid w:val="00045271"/>
    <w:rsid w:val="00103F6D"/>
    <w:rsid w:val="00134A48"/>
    <w:rsid w:val="00322B5A"/>
    <w:rsid w:val="003F3CC2"/>
    <w:rsid w:val="0042179F"/>
    <w:rsid w:val="004400D2"/>
    <w:rsid w:val="00471901"/>
    <w:rsid w:val="00496AFC"/>
    <w:rsid w:val="00553027"/>
    <w:rsid w:val="00617955"/>
    <w:rsid w:val="006C1CE3"/>
    <w:rsid w:val="006E0F19"/>
    <w:rsid w:val="0075473A"/>
    <w:rsid w:val="007B48AD"/>
    <w:rsid w:val="007B5809"/>
    <w:rsid w:val="00923E46"/>
    <w:rsid w:val="0096545A"/>
    <w:rsid w:val="00B150C0"/>
    <w:rsid w:val="00B77CD0"/>
    <w:rsid w:val="00B932B8"/>
    <w:rsid w:val="00C76AB0"/>
    <w:rsid w:val="00CF0988"/>
    <w:rsid w:val="00D62860"/>
    <w:rsid w:val="00DA5509"/>
    <w:rsid w:val="00EF75D0"/>
    <w:rsid w:val="00FA6505"/>
    <w:rsid w:val="00FE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D45F7-0730-4AB9-8C69-5963EE13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58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7B5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809"/>
  </w:style>
  <w:style w:type="paragraph" w:styleId="a5">
    <w:name w:val="footer"/>
    <w:basedOn w:val="a"/>
    <w:link w:val="a6"/>
    <w:uiPriority w:val="99"/>
    <w:unhideWhenUsed/>
    <w:rsid w:val="007B5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809"/>
  </w:style>
  <w:style w:type="paragraph" w:styleId="a7">
    <w:name w:val="List Paragraph"/>
    <w:basedOn w:val="a"/>
    <w:uiPriority w:val="34"/>
    <w:qFormat/>
    <w:rsid w:val="007B580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7B5809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63D"/>
    <w:rsid w:val="0010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A715DB117E4361A0EFA1328704744C">
    <w:name w:val="50A715DB117E4361A0EFA1328704744C"/>
    <w:rsid w:val="001036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 Наталья Александровна</dc:creator>
  <cp:keywords/>
  <dc:description/>
  <cp:lastModifiedBy>Сомова Наталья Александровна</cp:lastModifiedBy>
  <cp:revision>26</cp:revision>
  <dcterms:created xsi:type="dcterms:W3CDTF">2025-04-20T14:42:00Z</dcterms:created>
  <dcterms:modified xsi:type="dcterms:W3CDTF">2025-06-20T12:16:00Z</dcterms:modified>
</cp:coreProperties>
</file>